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CD" w:rsidRDefault="00355FCD">
      <w:r>
        <w:separator/>
      </w:r>
    </w:p>
  </w:endnote>
  <w:endnote w:type="continuationSeparator" w:id="1">
    <w:p w:rsidR="00355FCD" w:rsidRDefault="0035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CD" w:rsidRDefault="00355FCD">
      <w:r>
        <w:separator/>
      </w:r>
    </w:p>
  </w:footnote>
  <w:footnote w:type="continuationSeparator" w:id="1">
    <w:p w:rsidR="00355FCD" w:rsidRDefault="0035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FCD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23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00B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37B8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