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 xml:space="preserve">上騰工商 </w:t>
      </w:r>
      <w:r w:rsidRPr="0024077D">
        <w:rPr>
          <w:rFonts w:ascii="標楷體" w:eastAsia="標楷體" w:hAnsi="標楷體" w:cs="Times New Roman" w:hint="eastAsia"/>
          <w:color w:val="000000"/>
          <w:kern w:val="0"/>
          <w:szCs w:val="24"/>
        </w:rPr>
        <w:t>104</w:t>
      </w:r>
      <w:r w:rsidRPr="0024077D"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  <w:t>學年度第二學期</w:t>
      </w:r>
      <w:r w:rsidRPr="0024077D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br/>
      </w:r>
      <w:r w:rsidRPr="0024077D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32"/>
          <w:szCs w:val="32"/>
        </w:rPr>
        <w:t>【均質化】</w:t>
      </w:r>
      <w:r w:rsidRPr="0024077D">
        <w:rPr>
          <w:rFonts w:ascii="Arial Unicode MS" w:eastAsia="Arial Unicode MS" w:hAnsi="Arial Unicode MS" w:cs="Arial Unicode MS" w:hint="eastAsia"/>
          <w:b/>
          <w:bCs/>
          <w:kern w:val="0"/>
          <w:sz w:val="32"/>
          <w:szCs w:val="32"/>
        </w:rPr>
        <w:t>夥伴教師專業成長研習活動計劃第一梯次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標楷體" w:eastAsia="標楷體" w:hAnsi="標楷體" w:cs="新細明體" w:hint="eastAsia"/>
          <w:kern w:val="0"/>
          <w:szCs w:val="24"/>
        </w:rPr>
        <w:t>一、活動目的：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1.</w:t>
      </w:r>
      <w:r w:rsidRPr="0024077D">
        <w:rPr>
          <w:rFonts w:ascii="標楷體" w:eastAsia="標楷體" w:hAnsi="標楷體" w:cs="新細明體" w:hint="eastAsia"/>
          <w:kern w:val="0"/>
          <w:szCs w:val="24"/>
        </w:rPr>
        <w:t>整合社區技職教育與產業資源，提升教育資源之分享與共用，促進本校教師及國高中職老師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br/>
      </w:r>
      <w:r w:rsidRPr="0024077D">
        <w:rPr>
          <w:rFonts w:ascii="標楷體" w:eastAsia="標楷體" w:hAnsi="標楷體" w:cs="新細明體" w:hint="eastAsia"/>
          <w:kern w:val="0"/>
          <w:szCs w:val="24"/>
        </w:rPr>
        <w:t>之專業成長。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2.</w:t>
      </w:r>
      <w:r w:rsidRPr="0024077D">
        <w:rPr>
          <w:rFonts w:ascii="標楷體" w:eastAsia="標楷體" w:hAnsi="標楷體" w:cs="新細明體" w:hint="eastAsia"/>
          <w:kern w:val="0"/>
          <w:szCs w:val="24"/>
        </w:rPr>
        <w:t>透過一系列夥伴教師專業成長研習，提升國中教師對職業類科課程內涵之瞭解，促進國中教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br/>
      </w:r>
      <w:proofErr w:type="gramStart"/>
      <w:r w:rsidRPr="0024077D">
        <w:rPr>
          <w:rFonts w:ascii="標楷體" w:eastAsia="標楷體" w:hAnsi="標楷體" w:cs="新細明體" w:hint="eastAsia"/>
          <w:kern w:val="0"/>
          <w:szCs w:val="24"/>
        </w:rPr>
        <w:t>師適性</w:t>
      </w:r>
      <w:proofErr w:type="gramEnd"/>
      <w:r w:rsidRPr="0024077D">
        <w:rPr>
          <w:rFonts w:ascii="標楷體" w:eastAsia="標楷體" w:hAnsi="標楷體" w:cs="新細明體" w:hint="eastAsia"/>
          <w:kern w:val="0"/>
          <w:szCs w:val="24"/>
        </w:rPr>
        <w:t>輔導學生選擇升學進路。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標楷體" w:eastAsia="標楷體" w:hAnsi="標楷體" w:cs="新細明體" w:hint="eastAsia"/>
          <w:kern w:val="0"/>
          <w:szCs w:val="24"/>
        </w:rPr>
        <w:t>二、活動依據：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r w:rsidRPr="0024077D">
        <w:rPr>
          <w:rFonts w:ascii="標楷體" w:eastAsia="標楷體" w:hAnsi="標楷體" w:cs="新細明體" w:hint="eastAsia"/>
          <w:kern w:val="0"/>
          <w:szCs w:val="24"/>
        </w:rPr>
        <w:t>學年度高級中等學校適性學習社區教育</w:t>
      </w:r>
      <w:proofErr w:type="gramStart"/>
      <w:r w:rsidRPr="0024077D">
        <w:rPr>
          <w:rFonts w:ascii="標楷體" w:eastAsia="標楷體" w:hAnsi="標楷體" w:cs="新細明體" w:hint="eastAsia"/>
          <w:kern w:val="0"/>
          <w:szCs w:val="24"/>
        </w:rPr>
        <w:t>資源均質化</w:t>
      </w:r>
      <w:proofErr w:type="gramEnd"/>
      <w:r w:rsidRPr="0024077D">
        <w:rPr>
          <w:rFonts w:ascii="標楷體" w:eastAsia="標楷體" w:hAnsi="標楷體" w:cs="新細明體" w:hint="eastAsia"/>
          <w:kern w:val="0"/>
          <w:szCs w:val="24"/>
        </w:rPr>
        <w:t>實施方案。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標楷體" w:eastAsia="標楷體" w:hAnsi="標楷體" w:cs="新細明體" w:hint="eastAsia"/>
          <w:kern w:val="0"/>
          <w:szCs w:val="24"/>
        </w:rPr>
        <w:t>三、主辦單位：上騰工商實習處時尚造型科。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四、研習日期及時間：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105.05. 21 08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：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30~15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：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30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標楷體" w:eastAsia="標楷體" w:hAnsi="標楷體" w:cs="新細明體" w:hint="eastAsia"/>
          <w:kern w:val="0"/>
          <w:szCs w:val="24"/>
        </w:rPr>
        <w:t>五、研習地點：上騰工商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-</w:t>
      </w:r>
      <w:r w:rsidRPr="0024077D">
        <w:rPr>
          <w:rFonts w:ascii="標楷體" w:eastAsia="標楷體" w:hAnsi="標楷體" w:cs="新細明體" w:hint="eastAsia"/>
          <w:kern w:val="0"/>
          <w:szCs w:val="24"/>
        </w:rPr>
        <w:t>時尚造型科美髮專業教室。</w:t>
      </w: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49"/>
        <w:gridCol w:w="2640"/>
        <w:gridCol w:w="4111"/>
        <w:gridCol w:w="1134"/>
        <w:gridCol w:w="851"/>
      </w:tblGrid>
      <w:tr w:rsidR="0024077D" w:rsidRPr="0024077D" w:rsidTr="0024077D">
        <w:trPr>
          <w:trHeight w:val="330"/>
          <w:tblCellSpacing w:w="0" w:type="dxa"/>
        </w:trPr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Cs w:val="24"/>
              </w:rPr>
              <w:t>研習營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Cs w:val="24"/>
              </w:rPr>
              <w:t>名稱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Cs w:val="24"/>
              </w:rPr>
              <w:t>研習內容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Cs w:val="24"/>
              </w:rPr>
              <w:t>（實施方式）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Cs w:val="24"/>
              </w:rPr>
              <w:t>預期效益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Cs w:val="24"/>
              </w:rPr>
              <w:t>講師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Cs w:val="24"/>
              </w:rPr>
              <w:t>研習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時數</w:t>
            </w:r>
          </w:p>
        </w:tc>
      </w:tr>
      <w:tr w:rsidR="0024077D" w:rsidRPr="0024077D" w:rsidTr="0024077D">
        <w:trPr>
          <w:trHeight w:val="1425"/>
          <w:tblCellSpacing w:w="0" w:type="dxa"/>
        </w:trPr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噴槍彩繪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一場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人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噴槍的藝術與起源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噴槍使用技法與認識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彩繪顏料的認識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噴槍創意造型設計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提升</w:t>
            </w:r>
            <w:proofErr w:type="gramStart"/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教師對噴槍</w:t>
            </w:r>
            <w:proofErr w:type="gramEnd"/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的認識與美化和創作能力。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培養美感的基礎與美學的欣賞能力。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24077D">
              <w:rPr>
                <w:rFonts w:ascii="標楷體" w:eastAsia="標楷體" w:hAnsi="標楷體" w:cs="新細明體" w:hint="eastAsia"/>
                <w:kern w:val="0"/>
                <w:szCs w:val="24"/>
              </w:rPr>
              <w:t>提升教師技能多元發展，美感培養。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亞洲色彩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IVY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老師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小時</w:t>
            </w:r>
          </w:p>
        </w:tc>
      </w:tr>
    </w:tbl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標楷體" w:eastAsia="標楷體" w:hAnsi="標楷體" w:cs="新細明體" w:hint="eastAsia"/>
          <w:kern w:val="0"/>
          <w:szCs w:val="24"/>
        </w:rPr>
        <w:t>六、實施內容：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七、研習時間流程：</w:t>
      </w:r>
    </w:p>
    <w:tbl>
      <w:tblPr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8"/>
        <w:gridCol w:w="4404"/>
        <w:gridCol w:w="2006"/>
        <w:gridCol w:w="2512"/>
      </w:tblGrid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時間流程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主題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地點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備註</w:t>
            </w:r>
          </w:p>
        </w:tc>
      </w:tr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08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30~08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40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報到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穿堂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08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40~08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50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開幕式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多功能會議室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校長致歡迎詞</w:t>
            </w:r>
          </w:p>
        </w:tc>
      </w:tr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08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50~10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噴槍彩繪趨勢</w:t>
            </w:r>
            <w:proofErr w:type="gramStart"/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介紹與噴槍</w:t>
            </w:r>
            <w:proofErr w:type="gramEnd"/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知識與構造</w:t>
            </w:r>
          </w:p>
        </w:tc>
        <w:tc>
          <w:tcPr>
            <w:tcW w:w="18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美髮教室</w:t>
            </w:r>
          </w:p>
        </w:tc>
        <w:tc>
          <w:tcPr>
            <w:tcW w:w="23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IVT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老師</w:t>
            </w:r>
          </w:p>
        </w:tc>
      </w:tr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30~10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40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茶點時間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40~12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噴槍使用技巧與示範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12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10~13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午餐休息時間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13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10~15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00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噴槍貼紙的圖騰運用、噴槍造型的示範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15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00~15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成果發表暨綜合座談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4077D" w:rsidRPr="0024077D" w:rsidTr="0024077D">
        <w:trPr>
          <w:tblCellSpacing w:w="0" w:type="dxa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15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標楷體" w:eastAsia="標楷體" w:hAnsi="標楷體" w:cs="Times New Roman" w:hint="eastAsia"/>
                <w:kern w:val="0"/>
                <w:szCs w:val="24"/>
              </w:rPr>
              <w:t>30~</w:t>
            </w:r>
          </w:p>
        </w:tc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賦歸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lastRenderedPageBreak/>
        <w:t>八、參加對象：花蓮縣各國、高中職教師及本校教師。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九、報名方式：</w:t>
      </w:r>
      <w:r w:rsidRPr="0024077D">
        <w:rPr>
          <w:rFonts w:ascii="標楷體" w:eastAsia="標楷體" w:hAnsi="標楷體" w:cs="Times New Roman" w:hint="eastAsia"/>
          <w:color w:val="FF0000"/>
          <w:kern w:val="0"/>
          <w:szCs w:val="24"/>
        </w:rPr>
        <w:t>1</w:t>
      </w:r>
      <w:r w:rsidRPr="0024077D">
        <w:rPr>
          <w:rFonts w:ascii="標楷體" w:eastAsia="標楷體" w:hAnsi="標楷體" w:cs="Times New Roman" w:hint="eastAsia"/>
          <w:b/>
          <w:bCs/>
          <w:color w:val="FF0000"/>
          <w:kern w:val="0"/>
          <w:szCs w:val="24"/>
        </w:rPr>
        <w:t>.</w:t>
      </w:r>
      <w:r w:rsidRPr="0024077D">
        <w:rPr>
          <w:rFonts w:ascii="Arial Unicode MS" w:eastAsia="Arial Unicode MS" w:hAnsi="Arial Unicode MS" w:cs="Arial Unicode MS" w:hint="eastAsia"/>
          <w:b/>
          <w:bCs/>
          <w:color w:val="FF0000"/>
          <w:kern w:val="0"/>
          <w:szCs w:val="24"/>
        </w:rPr>
        <w:t>將附件一報名表件傳真至</w:t>
      </w:r>
      <w:r w:rsidRPr="0024077D">
        <w:rPr>
          <w:rFonts w:ascii="標楷體" w:eastAsia="標楷體" w:hAnsi="標楷體" w:cs="Times New Roman" w:hint="eastAsia"/>
          <w:b/>
          <w:bCs/>
          <w:color w:val="FF0000"/>
          <w:kern w:val="0"/>
          <w:szCs w:val="24"/>
        </w:rPr>
        <w:t>(03)8537126</w:t>
      </w:r>
      <w:r w:rsidRPr="0024077D">
        <w:rPr>
          <w:rFonts w:ascii="Arial Unicode MS" w:eastAsia="Arial Unicode MS" w:hAnsi="Arial Unicode MS" w:cs="Arial Unicode MS" w:hint="eastAsia"/>
          <w:b/>
          <w:bCs/>
          <w:color w:val="FF0000"/>
          <w:kern w:val="0"/>
          <w:szCs w:val="24"/>
        </w:rPr>
        <w:t>報名。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hyperlink r:id="rId4" w:tgtFrame="_top" w:history="1">
        <w:r w:rsidRPr="0024077D">
          <w:rPr>
            <w:rFonts w:ascii="標楷體" w:eastAsia="標楷體" w:hAnsi="標楷體" w:cs="Times New Roman" w:hint="eastAsia"/>
            <w:b/>
            <w:bCs/>
            <w:color w:val="0000FF"/>
            <w:kern w:val="0"/>
            <w:u w:val="single"/>
          </w:rPr>
          <w:t>2.</w:t>
        </w:r>
      </w:hyperlink>
      <w:hyperlink r:id="rId5" w:tgtFrame="_top" w:history="1">
        <w:r w:rsidRPr="0024077D">
          <w:rPr>
            <w:rFonts w:ascii="Arial Unicode MS" w:eastAsia="Arial Unicode MS" w:hAnsi="Arial Unicode MS" w:cs="Arial Unicode MS" w:hint="eastAsia"/>
            <w:b/>
            <w:bCs/>
            <w:color w:val="0000FF"/>
            <w:kern w:val="0"/>
            <w:u w:val="single"/>
          </w:rPr>
          <w:t>將電子郵件</w:t>
        </w:r>
      </w:hyperlink>
      <w:hyperlink r:id="rId6" w:tgtFrame="_top" w:history="1">
        <w:r w:rsidRPr="0024077D">
          <w:rPr>
            <w:rFonts w:ascii="標楷體" w:eastAsia="標楷體" w:hAnsi="標楷體" w:cs="Times New Roman" w:hint="eastAsia"/>
            <w:b/>
            <w:bCs/>
            <w:color w:val="0000FF"/>
            <w:kern w:val="0"/>
            <w:u w:val="single"/>
          </w:rPr>
          <w:t>jamiechen1115@gmail.com</w:t>
        </w:r>
      </w:hyperlink>
      <w:r w:rsidRPr="0024077D">
        <w:rPr>
          <w:rFonts w:ascii="Arial Unicode MS" w:eastAsia="Arial Unicode MS" w:hAnsi="Arial Unicode MS" w:cs="Arial Unicode MS" w:hint="eastAsia"/>
          <w:b/>
          <w:bCs/>
          <w:color w:val="FF0000"/>
          <w:kern w:val="0"/>
          <w:szCs w:val="24"/>
        </w:rPr>
        <w:t>報名。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3.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電話直接報名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(03)8538565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分機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或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25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十、預期效益：整合社區技職教育與產業資源，與技專校院和業界學者專家共同研發研習教材，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促進本校教師及國高中職老師之專業成長。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十一、聯絡人：施瑞君主任 電話：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03-8538565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分機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24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陳唐君召集人 電話：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03-8538565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分機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25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附件一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b/>
          <w:bCs/>
          <w:kern w:val="0"/>
          <w:sz w:val="36"/>
          <w:szCs w:val="36"/>
        </w:rPr>
        <w:t>上騰中學夥伴教師專業成長研習第一梯次報名表</w:t>
      </w:r>
    </w:p>
    <w:tbl>
      <w:tblPr>
        <w:tblW w:w="10650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23"/>
        <w:gridCol w:w="1674"/>
        <w:gridCol w:w="1947"/>
        <w:gridCol w:w="1811"/>
        <w:gridCol w:w="3195"/>
      </w:tblGrid>
      <w:tr w:rsidR="0024077D" w:rsidRPr="0024077D" w:rsidTr="0024077D">
        <w:trPr>
          <w:trHeight w:val="791"/>
          <w:tblCellSpacing w:w="0" w:type="dxa"/>
        </w:trPr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報名參加場次</w:t>
            </w:r>
          </w:p>
        </w:tc>
        <w:tc>
          <w:tcPr>
            <w:tcW w:w="86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24077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 xml:space="preserve">噴槍彩繪研習 </w:t>
            </w: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105.5.21(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六</w:t>
            </w: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 08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30~15</w:t>
            </w: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：</w:t>
            </w:r>
            <w:r w:rsidRPr="0024077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30 </w:t>
            </w:r>
          </w:p>
        </w:tc>
      </w:tr>
      <w:tr w:rsidR="0024077D" w:rsidRPr="0024077D" w:rsidTr="0024077D">
        <w:trPr>
          <w:trHeight w:val="461"/>
          <w:tblCellSpacing w:w="0" w:type="dxa"/>
        </w:trPr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服務學校名稱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職稱</w:t>
            </w:r>
          </w:p>
        </w:tc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聯絡電話</w:t>
            </w:r>
          </w:p>
        </w:tc>
      </w:tr>
      <w:tr w:rsidR="0024077D" w:rsidRPr="0024077D" w:rsidTr="0024077D">
        <w:trPr>
          <w:trHeight w:val="960"/>
          <w:tblCellSpacing w:w="0" w:type="dxa"/>
        </w:trPr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公：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手機：</w:t>
            </w:r>
          </w:p>
        </w:tc>
      </w:tr>
      <w:tr w:rsidR="0024077D" w:rsidRPr="0024077D" w:rsidTr="0024077D">
        <w:trPr>
          <w:trHeight w:val="960"/>
          <w:tblCellSpacing w:w="0" w:type="dxa"/>
        </w:trPr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公：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手機：</w:t>
            </w:r>
          </w:p>
        </w:tc>
      </w:tr>
      <w:tr w:rsidR="0024077D" w:rsidRPr="0024077D" w:rsidTr="0024077D">
        <w:trPr>
          <w:trHeight w:val="945"/>
          <w:tblCellSpacing w:w="0" w:type="dxa"/>
        </w:trPr>
        <w:tc>
          <w:tcPr>
            <w:tcW w:w="2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公：</w:t>
            </w:r>
          </w:p>
          <w:p w:rsidR="0024077D" w:rsidRPr="0024077D" w:rsidRDefault="0024077D" w:rsidP="0024077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77D">
              <w:rPr>
                <w:rFonts w:ascii="Arial Unicode MS" w:eastAsia="Arial Unicode MS" w:hAnsi="Arial Unicode MS" w:cs="Arial Unicode MS" w:hint="eastAsia"/>
                <w:kern w:val="0"/>
                <w:szCs w:val="24"/>
              </w:rPr>
              <w:t>手機：</w:t>
            </w:r>
          </w:p>
        </w:tc>
      </w:tr>
    </w:tbl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4077D">
        <w:rPr>
          <w:rFonts w:ascii="標楷體" w:eastAsia="標楷體" w:hAnsi="標楷體" w:cs="Times New Roman" w:hint="eastAsia"/>
          <w:b/>
          <w:bCs/>
          <w:color w:val="FF0000"/>
          <w:kern w:val="0"/>
          <w:szCs w:val="24"/>
        </w:rPr>
        <w:t xml:space="preserve">P.S. </w:t>
      </w:r>
      <w:r w:rsidRPr="0024077D">
        <w:rPr>
          <w:rFonts w:ascii="Arial Unicode MS" w:eastAsia="Arial Unicode MS" w:hAnsi="Arial Unicode MS" w:cs="Arial Unicode MS" w:hint="eastAsia"/>
          <w:b/>
          <w:bCs/>
          <w:color w:val="FF0000"/>
          <w:kern w:val="0"/>
          <w:szCs w:val="24"/>
        </w:rPr>
        <w:t>報名方式：</w:t>
      </w:r>
      <w:proofErr w:type="gramStart"/>
      <w:r w:rsidRPr="0024077D">
        <w:rPr>
          <w:rFonts w:ascii="標楷體" w:eastAsia="標楷體" w:hAnsi="標楷體" w:cs="Times New Roman" w:hint="eastAsia"/>
          <w:b/>
          <w:bCs/>
          <w:color w:val="FF0000"/>
          <w:kern w:val="0"/>
          <w:szCs w:val="24"/>
        </w:rPr>
        <w:t>1.</w:t>
      </w:r>
      <w:r w:rsidRPr="0024077D">
        <w:rPr>
          <w:rFonts w:ascii="Arial Unicode MS" w:eastAsia="Arial Unicode MS" w:hAnsi="Arial Unicode MS" w:cs="Arial Unicode MS" w:hint="eastAsia"/>
          <w:b/>
          <w:bCs/>
          <w:color w:val="FF0000"/>
          <w:kern w:val="0"/>
          <w:szCs w:val="24"/>
        </w:rPr>
        <w:t>將附件一報名表件傳真至</w:t>
      </w:r>
      <w:r w:rsidRPr="0024077D">
        <w:rPr>
          <w:rFonts w:ascii="標楷體" w:eastAsia="標楷體" w:hAnsi="標楷體" w:cs="Times New Roman" w:hint="eastAsia"/>
          <w:b/>
          <w:bCs/>
          <w:color w:val="FF0000"/>
          <w:kern w:val="0"/>
          <w:szCs w:val="24"/>
        </w:rPr>
        <w:t>(</w:t>
      </w:r>
      <w:proofErr w:type="gramEnd"/>
      <w:r w:rsidRPr="0024077D">
        <w:rPr>
          <w:rFonts w:ascii="標楷體" w:eastAsia="標楷體" w:hAnsi="標楷體" w:cs="Times New Roman" w:hint="eastAsia"/>
          <w:b/>
          <w:bCs/>
          <w:color w:val="FF0000"/>
          <w:kern w:val="0"/>
          <w:szCs w:val="24"/>
        </w:rPr>
        <w:t>03)8537126</w:t>
      </w:r>
      <w:r w:rsidRPr="0024077D">
        <w:rPr>
          <w:rFonts w:ascii="Arial Unicode MS" w:eastAsia="Arial Unicode MS" w:hAnsi="Arial Unicode MS" w:cs="Arial Unicode MS" w:hint="eastAsia"/>
          <w:b/>
          <w:bCs/>
          <w:color w:val="FF0000"/>
          <w:kern w:val="0"/>
          <w:szCs w:val="24"/>
        </w:rPr>
        <w:t>報名。</w:t>
      </w:r>
    </w:p>
    <w:p w:rsidR="0024077D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hyperlink r:id="rId7" w:tgtFrame="_top" w:history="1">
        <w:r w:rsidRPr="0024077D">
          <w:rPr>
            <w:rFonts w:ascii="標楷體" w:eastAsia="標楷體" w:hAnsi="標楷體" w:cs="Times New Roman" w:hint="eastAsia"/>
            <w:b/>
            <w:bCs/>
            <w:color w:val="0000FF"/>
            <w:kern w:val="0"/>
            <w:u w:val="single"/>
          </w:rPr>
          <w:t>2.</w:t>
        </w:r>
      </w:hyperlink>
      <w:hyperlink r:id="rId8" w:tgtFrame="_top" w:history="1">
        <w:r w:rsidRPr="0024077D">
          <w:rPr>
            <w:rFonts w:ascii="Arial Unicode MS" w:eastAsia="Arial Unicode MS" w:hAnsi="Arial Unicode MS" w:cs="Arial Unicode MS" w:hint="eastAsia"/>
            <w:b/>
            <w:bCs/>
            <w:color w:val="0000FF"/>
            <w:kern w:val="0"/>
            <w:u w:val="single"/>
          </w:rPr>
          <w:t>將電子郵件</w:t>
        </w:r>
      </w:hyperlink>
      <w:hyperlink r:id="rId9" w:tgtFrame="_top" w:history="1">
        <w:r w:rsidRPr="0024077D">
          <w:rPr>
            <w:rFonts w:ascii="標楷體" w:eastAsia="標楷體" w:hAnsi="標楷體" w:cs="Times New Roman" w:hint="eastAsia"/>
            <w:b/>
            <w:bCs/>
            <w:color w:val="0000FF"/>
            <w:kern w:val="0"/>
            <w:u w:val="single"/>
          </w:rPr>
          <w:t>jamiechen1115@gmail.com</w:t>
        </w:r>
      </w:hyperlink>
      <w:r w:rsidRPr="0024077D">
        <w:rPr>
          <w:rFonts w:ascii="Arial Unicode MS" w:eastAsia="Arial Unicode MS" w:hAnsi="Arial Unicode MS" w:cs="Arial Unicode MS" w:hint="eastAsia"/>
          <w:b/>
          <w:bCs/>
          <w:color w:val="FF0000"/>
          <w:kern w:val="0"/>
          <w:szCs w:val="24"/>
        </w:rPr>
        <w:t>報名。</w:t>
      </w:r>
    </w:p>
    <w:p w:rsidR="00365DB3" w:rsidRPr="0024077D" w:rsidRDefault="0024077D" w:rsidP="0024077D">
      <w:pPr>
        <w:widowControl/>
        <w:spacing w:line="16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或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3.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電話直接報名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(03)8538565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分機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24077D">
        <w:rPr>
          <w:rFonts w:ascii="Arial Unicode MS" w:eastAsia="Arial Unicode MS" w:hAnsi="Arial Unicode MS" w:cs="Arial Unicode MS" w:hint="eastAsia"/>
          <w:kern w:val="0"/>
          <w:szCs w:val="24"/>
        </w:rPr>
        <w:t>或</w:t>
      </w:r>
      <w:r w:rsidRPr="0024077D">
        <w:rPr>
          <w:rFonts w:ascii="Times New Roman" w:eastAsia="標楷體" w:hAnsi="Times New Roman" w:cs="Times New Roman" w:hint="eastAsia"/>
          <w:kern w:val="0"/>
          <w:szCs w:val="24"/>
        </w:rPr>
        <w:t>25</w:t>
      </w:r>
    </w:p>
    <w:sectPr w:rsidR="00365DB3" w:rsidRPr="0024077D" w:rsidSect="0024077D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77D"/>
    <w:rsid w:val="0024077D"/>
    <w:rsid w:val="00365DB3"/>
    <w:rsid w:val="006F24D2"/>
    <w:rsid w:val="00B9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4077D"/>
    <w:pPr>
      <w:widowControl/>
      <w:spacing w:before="100" w:beforeAutospacing="1"/>
    </w:pPr>
    <w:rPr>
      <w:rFonts w:ascii="標楷體" w:eastAsia="標楷體" w:hAnsi="標楷體" w:cs="新細明體"/>
      <w:kern w:val="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40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23559;&#38651;&#23376;&#37109;&#20214;jamiechen111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.&#23559;&#38651;&#23376;&#37109;&#20214;jamiechen111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&#23559;&#38651;&#23376;&#37109;&#20214;jamiechen1115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.&#23559;&#38651;&#23376;&#37109;&#20214;jamiechen1115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2.&#23559;&#38651;&#23376;&#37109;&#20214;jamiechen1115@gmail.com" TargetMode="External"/><Relationship Id="rId9" Type="http://schemas.openxmlformats.org/officeDocument/2006/relationships/hyperlink" Target="mailto:2.&#23559;&#38651;&#23376;&#37109;&#20214;jamiechen111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2016-05-12T01:13:00Z</dcterms:created>
  <dcterms:modified xsi:type="dcterms:W3CDTF">2016-05-12T01:17:00Z</dcterms:modified>
</cp:coreProperties>
</file>